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A138" w14:textId="77777777" w:rsidR="00F66340" w:rsidRPr="0090245B" w:rsidRDefault="00734D85" w:rsidP="00734D85">
      <w:pPr>
        <w:spacing w:line="276" w:lineRule="auto"/>
        <w:jc w:val="center"/>
        <w:rPr>
          <w:b/>
        </w:rPr>
      </w:pPr>
      <w:r>
        <w:rPr>
          <w:b/>
        </w:rPr>
        <w:t>Who Makes Up Your</w:t>
      </w:r>
      <w:r w:rsidR="0090245B" w:rsidRPr="0090245B">
        <w:rPr>
          <w:b/>
        </w:rPr>
        <w:t xml:space="preserve"> Support Team</w:t>
      </w:r>
      <w:r>
        <w:rPr>
          <w:b/>
        </w:rPr>
        <w:t>?</w:t>
      </w:r>
    </w:p>
    <w:p w14:paraId="0214EDFD" w14:textId="77777777" w:rsidR="0090245B" w:rsidRDefault="0090245B" w:rsidP="00734D85">
      <w:pPr>
        <w:spacing w:line="276" w:lineRule="auto"/>
        <w:jc w:val="center"/>
      </w:pPr>
    </w:p>
    <w:p w14:paraId="77FAB423" w14:textId="77777777" w:rsidR="0090245B" w:rsidRDefault="0090245B" w:rsidP="00734D85">
      <w:pPr>
        <w:shd w:val="clear" w:color="auto" w:fill="DEEAF6" w:themeFill="accent1" w:themeFillTint="33"/>
        <w:spacing w:line="276" w:lineRule="auto"/>
      </w:pPr>
      <w:r>
        <w:t xml:space="preserve">The purpose of this </w:t>
      </w:r>
      <w:r w:rsidR="00734D85">
        <w:t>activity is to identify who you have drawn support from over the years. Looking at your life story, think about the times when you have needed support from others. Who did you turn to?</w:t>
      </w:r>
    </w:p>
    <w:p w14:paraId="67DD8984" w14:textId="77777777" w:rsidR="00734D85" w:rsidRDefault="00734D85" w:rsidP="00734D85">
      <w:pPr>
        <w:spacing w:line="276" w:lineRule="auto"/>
      </w:pPr>
    </w:p>
    <w:p w14:paraId="38F185F7" w14:textId="77777777" w:rsidR="00734D85" w:rsidRPr="00734D85" w:rsidRDefault="00734D85" w:rsidP="00734D85">
      <w:pPr>
        <w:spacing w:line="276" w:lineRule="auto"/>
        <w:rPr>
          <w:lang w:val="en-CA"/>
        </w:rPr>
      </w:pPr>
      <w:r w:rsidRPr="00734D85">
        <w:rPr>
          <w:lang w:val="en-CA"/>
        </w:rPr>
        <w:t>Questions to consider as you identify your support team:</w:t>
      </w:r>
    </w:p>
    <w:p w14:paraId="24AD159F" w14:textId="77777777" w:rsidR="00734D85" w:rsidRPr="00734D85" w:rsidRDefault="00734D85" w:rsidP="00734D85">
      <w:pPr>
        <w:numPr>
          <w:ilvl w:val="0"/>
          <w:numId w:val="1"/>
        </w:numPr>
        <w:spacing w:line="276" w:lineRule="auto"/>
        <w:rPr>
          <w:lang w:val="en-CA"/>
        </w:rPr>
      </w:pPr>
      <w:r w:rsidRPr="00734D85">
        <w:rPr>
          <w:lang w:val="en-CA"/>
        </w:rPr>
        <w:t>Who listens to you when you need someone to talk to?</w:t>
      </w:r>
    </w:p>
    <w:p w14:paraId="1F2333C7" w14:textId="77777777" w:rsidR="00734D85" w:rsidRPr="00734D85" w:rsidRDefault="00734D85" w:rsidP="00734D85">
      <w:pPr>
        <w:numPr>
          <w:ilvl w:val="0"/>
          <w:numId w:val="1"/>
        </w:numPr>
        <w:spacing w:line="276" w:lineRule="auto"/>
        <w:rPr>
          <w:lang w:val="en-CA"/>
        </w:rPr>
      </w:pPr>
      <w:r w:rsidRPr="00734D85">
        <w:rPr>
          <w:lang w:val="en-CA"/>
        </w:rPr>
        <w:t>With whom do you share good or bad news?</w:t>
      </w:r>
    </w:p>
    <w:p w14:paraId="248629EB" w14:textId="77777777" w:rsidR="00734D85" w:rsidRPr="00734D85" w:rsidRDefault="00734D85" w:rsidP="00734D85">
      <w:pPr>
        <w:numPr>
          <w:ilvl w:val="0"/>
          <w:numId w:val="1"/>
        </w:numPr>
        <w:spacing w:line="276" w:lineRule="auto"/>
        <w:rPr>
          <w:lang w:val="en-CA"/>
        </w:rPr>
      </w:pPr>
      <w:r w:rsidRPr="00734D85">
        <w:rPr>
          <w:lang w:val="en-CA"/>
        </w:rPr>
        <w:t>Who appreciates you?</w:t>
      </w:r>
    </w:p>
    <w:p w14:paraId="4A02E0EE" w14:textId="77777777" w:rsidR="00734D85" w:rsidRPr="00734D85" w:rsidRDefault="00734D85" w:rsidP="00734D85">
      <w:pPr>
        <w:numPr>
          <w:ilvl w:val="0"/>
          <w:numId w:val="1"/>
        </w:numPr>
        <w:spacing w:line="276" w:lineRule="auto"/>
        <w:rPr>
          <w:lang w:val="en-CA"/>
        </w:rPr>
      </w:pPr>
      <w:r w:rsidRPr="00734D85">
        <w:rPr>
          <w:lang w:val="en-CA"/>
        </w:rPr>
        <w:t>Who stands up for you, even when they might not totally agree with your point of view?</w:t>
      </w:r>
    </w:p>
    <w:p w14:paraId="6B7BEC04" w14:textId="77777777" w:rsidR="00734D85" w:rsidRPr="00734D85" w:rsidRDefault="00734D85" w:rsidP="00734D85">
      <w:pPr>
        <w:numPr>
          <w:ilvl w:val="0"/>
          <w:numId w:val="1"/>
        </w:numPr>
        <w:spacing w:line="276" w:lineRule="auto"/>
        <w:rPr>
          <w:lang w:val="en-CA"/>
        </w:rPr>
      </w:pPr>
      <w:r w:rsidRPr="00734D85">
        <w:rPr>
          <w:lang w:val="en-CA"/>
        </w:rPr>
        <w:t>When you need advice, to whom do you turn?</w:t>
      </w:r>
    </w:p>
    <w:p w14:paraId="0C1A4254" w14:textId="77777777" w:rsidR="00734D85" w:rsidRPr="00734D85" w:rsidRDefault="00734D85" w:rsidP="00734D85">
      <w:pPr>
        <w:numPr>
          <w:ilvl w:val="0"/>
          <w:numId w:val="1"/>
        </w:numPr>
        <w:spacing w:line="276" w:lineRule="auto"/>
        <w:rPr>
          <w:lang w:val="en-CA"/>
        </w:rPr>
      </w:pPr>
      <w:r w:rsidRPr="00734D85">
        <w:rPr>
          <w:lang w:val="en-CA"/>
        </w:rPr>
        <w:t>When you have a problem, to whom do you turn?</w:t>
      </w:r>
    </w:p>
    <w:p w14:paraId="666F4124" w14:textId="77777777" w:rsidR="009A5BA1" w:rsidRPr="00734D85" w:rsidRDefault="00734D85" w:rsidP="00734D85">
      <w:pPr>
        <w:numPr>
          <w:ilvl w:val="0"/>
          <w:numId w:val="1"/>
        </w:numPr>
        <w:spacing w:line="276" w:lineRule="auto"/>
        <w:rPr>
          <w:lang w:val="en-CA"/>
        </w:rPr>
      </w:pPr>
      <w:r w:rsidRPr="00734D85">
        <w:rPr>
          <w:lang w:val="en-CA"/>
        </w:rPr>
        <w:t>Who helps you make decisions when you need to think through options and consequences?</w:t>
      </w:r>
    </w:p>
    <w:p w14:paraId="5522FDDC" w14:textId="77777777" w:rsidR="00734D85" w:rsidRDefault="00734D85" w:rsidP="00734D85">
      <w:pPr>
        <w:spacing w:line="276" w:lineRule="auto"/>
      </w:pPr>
    </w:p>
    <w:tbl>
      <w:tblPr>
        <w:tblStyle w:val="TableGrid"/>
        <w:tblW w:w="0" w:type="auto"/>
        <w:tblLook w:val="04A0" w:firstRow="1" w:lastRow="0" w:firstColumn="1" w:lastColumn="0" w:noHBand="0" w:noVBand="1"/>
      </w:tblPr>
      <w:tblGrid>
        <w:gridCol w:w="4675"/>
        <w:gridCol w:w="4675"/>
      </w:tblGrid>
      <w:tr w:rsidR="00734D85" w14:paraId="58660B0B" w14:textId="77777777" w:rsidTr="00734D85">
        <w:tc>
          <w:tcPr>
            <w:tcW w:w="4675" w:type="dxa"/>
            <w:shd w:val="clear" w:color="auto" w:fill="000000" w:themeFill="text1"/>
          </w:tcPr>
          <w:p w14:paraId="3A71BD75" w14:textId="77777777" w:rsidR="00734D85" w:rsidRPr="00734D85" w:rsidRDefault="00734D85" w:rsidP="00734D85">
            <w:pPr>
              <w:spacing w:line="276" w:lineRule="auto"/>
              <w:jc w:val="center"/>
              <w:rPr>
                <w:b/>
                <w:color w:val="FFFFFF" w:themeColor="background1"/>
              </w:rPr>
            </w:pPr>
            <w:r w:rsidRPr="00734D85">
              <w:rPr>
                <w:b/>
                <w:color w:val="FFFFFF" w:themeColor="background1"/>
              </w:rPr>
              <w:t>Spouse/Life Partner and Family Members</w:t>
            </w:r>
          </w:p>
        </w:tc>
        <w:tc>
          <w:tcPr>
            <w:tcW w:w="4675" w:type="dxa"/>
            <w:shd w:val="clear" w:color="auto" w:fill="000000" w:themeFill="text1"/>
          </w:tcPr>
          <w:p w14:paraId="387E17DB" w14:textId="77777777" w:rsidR="00734D85" w:rsidRPr="00734D85" w:rsidRDefault="00734D85" w:rsidP="00734D85">
            <w:pPr>
              <w:spacing w:line="276" w:lineRule="auto"/>
              <w:jc w:val="center"/>
              <w:rPr>
                <w:b/>
                <w:color w:val="FFFFFF" w:themeColor="background1"/>
              </w:rPr>
            </w:pPr>
            <w:r w:rsidRPr="00734D85">
              <w:rPr>
                <w:b/>
                <w:color w:val="FFFFFF" w:themeColor="background1"/>
              </w:rPr>
              <w:t>Closest, Trusted Friends</w:t>
            </w:r>
          </w:p>
        </w:tc>
      </w:tr>
      <w:tr w:rsidR="00734D85" w14:paraId="7FC46A0B" w14:textId="77777777" w:rsidTr="00A733C3">
        <w:trPr>
          <w:trHeight w:hRule="exact" w:val="3289"/>
        </w:trPr>
        <w:tc>
          <w:tcPr>
            <w:tcW w:w="4675" w:type="dxa"/>
          </w:tcPr>
          <w:p w14:paraId="5DC280B5" w14:textId="77777777" w:rsidR="00734D85" w:rsidRDefault="00734D85" w:rsidP="00734D85">
            <w:pPr>
              <w:spacing w:line="276" w:lineRule="auto"/>
            </w:pPr>
          </w:p>
          <w:p w14:paraId="150C6DE3" w14:textId="77777777" w:rsidR="00A733C3" w:rsidRDefault="00A733C3" w:rsidP="00734D85">
            <w:pPr>
              <w:spacing w:line="276" w:lineRule="auto"/>
            </w:pPr>
          </w:p>
          <w:p w14:paraId="4D142602" w14:textId="7618EFC4" w:rsidR="00734D85" w:rsidRDefault="00734D85" w:rsidP="00734D85">
            <w:pPr>
              <w:spacing w:line="276" w:lineRule="auto"/>
            </w:pPr>
          </w:p>
          <w:p w14:paraId="35B33973" w14:textId="37AFC55F" w:rsidR="00A733C3" w:rsidRDefault="00A733C3" w:rsidP="00734D85">
            <w:pPr>
              <w:spacing w:line="276" w:lineRule="auto"/>
            </w:pPr>
          </w:p>
          <w:p w14:paraId="6D33AA1F" w14:textId="72125494" w:rsidR="00A733C3" w:rsidRDefault="00A733C3" w:rsidP="00734D85">
            <w:pPr>
              <w:spacing w:line="276" w:lineRule="auto"/>
            </w:pPr>
          </w:p>
          <w:p w14:paraId="4443B291" w14:textId="742647CE" w:rsidR="00A733C3" w:rsidRDefault="00A733C3" w:rsidP="00734D85">
            <w:pPr>
              <w:spacing w:line="276" w:lineRule="auto"/>
            </w:pPr>
          </w:p>
          <w:p w14:paraId="7B9D8F96" w14:textId="77777777" w:rsidR="00A733C3" w:rsidRDefault="00A733C3" w:rsidP="00734D85">
            <w:pPr>
              <w:spacing w:line="276" w:lineRule="auto"/>
            </w:pPr>
          </w:p>
          <w:p w14:paraId="1902FA56" w14:textId="77777777" w:rsidR="00734D85" w:rsidRDefault="00734D85" w:rsidP="00734D85">
            <w:pPr>
              <w:spacing w:line="276" w:lineRule="auto"/>
            </w:pPr>
          </w:p>
          <w:p w14:paraId="224A8664" w14:textId="77777777" w:rsidR="00734D85" w:rsidRPr="00734D85" w:rsidRDefault="00734D85" w:rsidP="00734D85">
            <w:pPr>
              <w:spacing w:line="276" w:lineRule="auto"/>
            </w:pPr>
          </w:p>
        </w:tc>
        <w:tc>
          <w:tcPr>
            <w:tcW w:w="4675" w:type="dxa"/>
          </w:tcPr>
          <w:p w14:paraId="2012794E" w14:textId="77777777" w:rsidR="00734D85" w:rsidRPr="00734D85" w:rsidRDefault="00734D85" w:rsidP="00734D85">
            <w:pPr>
              <w:spacing w:line="276" w:lineRule="auto"/>
            </w:pPr>
          </w:p>
        </w:tc>
      </w:tr>
      <w:tr w:rsidR="00734D85" w14:paraId="2465864D" w14:textId="77777777" w:rsidTr="00734D85">
        <w:tc>
          <w:tcPr>
            <w:tcW w:w="4675" w:type="dxa"/>
            <w:shd w:val="clear" w:color="auto" w:fill="000000" w:themeFill="text1"/>
          </w:tcPr>
          <w:p w14:paraId="2D25177E" w14:textId="77777777" w:rsidR="00734D85" w:rsidRPr="00734D85" w:rsidRDefault="00734D85" w:rsidP="00734D85">
            <w:pPr>
              <w:spacing w:line="276" w:lineRule="auto"/>
              <w:jc w:val="center"/>
              <w:rPr>
                <w:b/>
                <w:color w:val="FFFFFF" w:themeColor="background1"/>
              </w:rPr>
            </w:pPr>
            <w:r w:rsidRPr="00734D85">
              <w:rPr>
                <w:b/>
                <w:color w:val="FFFFFF" w:themeColor="background1"/>
              </w:rPr>
              <w:t>Coaches and Mentors</w:t>
            </w:r>
          </w:p>
        </w:tc>
        <w:tc>
          <w:tcPr>
            <w:tcW w:w="4675" w:type="dxa"/>
            <w:shd w:val="clear" w:color="auto" w:fill="000000" w:themeFill="text1"/>
          </w:tcPr>
          <w:p w14:paraId="0302FB0B" w14:textId="77777777" w:rsidR="00734D85" w:rsidRPr="00734D85" w:rsidRDefault="00734D85" w:rsidP="00734D85">
            <w:pPr>
              <w:spacing w:line="276" w:lineRule="auto"/>
              <w:jc w:val="center"/>
              <w:rPr>
                <w:b/>
                <w:color w:val="FFFFFF" w:themeColor="background1"/>
              </w:rPr>
            </w:pPr>
            <w:r w:rsidRPr="00734D85">
              <w:rPr>
                <w:b/>
                <w:color w:val="FFFFFF" w:themeColor="background1"/>
              </w:rPr>
              <w:t>Close Associates</w:t>
            </w:r>
          </w:p>
        </w:tc>
      </w:tr>
      <w:tr w:rsidR="00734D85" w14:paraId="085FB798" w14:textId="77777777" w:rsidTr="00A733C3">
        <w:trPr>
          <w:trHeight w:hRule="exact" w:val="3289"/>
        </w:trPr>
        <w:tc>
          <w:tcPr>
            <w:tcW w:w="4675" w:type="dxa"/>
          </w:tcPr>
          <w:p w14:paraId="65DDFF61" w14:textId="77777777" w:rsidR="00734D85" w:rsidRDefault="00734D85" w:rsidP="00734D85">
            <w:pPr>
              <w:spacing w:line="276" w:lineRule="auto"/>
            </w:pPr>
          </w:p>
          <w:p w14:paraId="109B210E" w14:textId="77777777" w:rsidR="00734D85" w:rsidRDefault="00734D85" w:rsidP="00734D85">
            <w:pPr>
              <w:spacing w:line="276" w:lineRule="auto"/>
            </w:pPr>
          </w:p>
          <w:p w14:paraId="2A4FD062" w14:textId="77777777" w:rsidR="00734D85" w:rsidRDefault="00734D85" w:rsidP="00734D85">
            <w:pPr>
              <w:spacing w:line="276" w:lineRule="auto"/>
            </w:pPr>
          </w:p>
          <w:p w14:paraId="52F9FF37" w14:textId="77777777" w:rsidR="00734D85" w:rsidRDefault="00734D85" w:rsidP="00734D85">
            <w:pPr>
              <w:spacing w:line="276" w:lineRule="auto"/>
            </w:pPr>
          </w:p>
          <w:p w14:paraId="5BC0C2FC" w14:textId="77777777" w:rsidR="00734D85" w:rsidRDefault="00734D85" w:rsidP="00734D85">
            <w:pPr>
              <w:spacing w:line="276" w:lineRule="auto"/>
            </w:pPr>
          </w:p>
          <w:p w14:paraId="0D052DDE" w14:textId="18E04F25" w:rsidR="00734D85" w:rsidRDefault="00734D85" w:rsidP="00734D85">
            <w:pPr>
              <w:spacing w:line="276" w:lineRule="auto"/>
            </w:pPr>
          </w:p>
          <w:p w14:paraId="79F60440" w14:textId="66AF9FC1" w:rsidR="00A733C3" w:rsidRDefault="00A733C3" w:rsidP="00734D85">
            <w:pPr>
              <w:spacing w:line="276" w:lineRule="auto"/>
            </w:pPr>
          </w:p>
          <w:p w14:paraId="1ABD5BD7" w14:textId="77777777" w:rsidR="00734D85" w:rsidRDefault="00734D85" w:rsidP="00734D85">
            <w:pPr>
              <w:spacing w:line="276" w:lineRule="auto"/>
            </w:pPr>
          </w:p>
          <w:p w14:paraId="6D7917CD" w14:textId="77777777" w:rsidR="00734D85" w:rsidRDefault="00734D85" w:rsidP="00734D85">
            <w:pPr>
              <w:spacing w:line="276" w:lineRule="auto"/>
            </w:pPr>
          </w:p>
          <w:p w14:paraId="5993055D" w14:textId="77777777" w:rsidR="00734D85" w:rsidRPr="00734D85" w:rsidRDefault="00734D85" w:rsidP="00734D85">
            <w:pPr>
              <w:spacing w:line="276" w:lineRule="auto"/>
            </w:pPr>
          </w:p>
        </w:tc>
        <w:tc>
          <w:tcPr>
            <w:tcW w:w="4675" w:type="dxa"/>
          </w:tcPr>
          <w:p w14:paraId="78419E38" w14:textId="77777777" w:rsidR="00734D85" w:rsidRPr="00734D85" w:rsidRDefault="00734D85" w:rsidP="00734D85">
            <w:pPr>
              <w:spacing w:line="276" w:lineRule="auto"/>
            </w:pPr>
          </w:p>
        </w:tc>
      </w:tr>
    </w:tbl>
    <w:p w14:paraId="5B12EF66" w14:textId="77777777" w:rsidR="00881D82" w:rsidRDefault="00881D82" w:rsidP="00734D85">
      <w:pPr>
        <w:spacing w:line="276" w:lineRule="auto"/>
      </w:pPr>
    </w:p>
    <w:p w14:paraId="322AC70C" w14:textId="7CDC1B5D" w:rsidR="00881D82" w:rsidRDefault="00734D85" w:rsidP="00734D85">
      <w:pPr>
        <w:spacing w:line="276" w:lineRule="auto"/>
      </w:pPr>
      <w:r>
        <w:t>Your support team should be anchored by at least one person with whom you can be completely vulnerable and open</w:t>
      </w:r>
      <w:r w:rsidR="00881D82">
        <w:t>, to whom you can expose all your flaws and still be accepted unconditionally. Often this person is the only one who can tell you the honest truth when it really matters. Highlight that person.</w:t>
      </w:r>
    </w:p>
    <w:sectPr w:rsidR="00881D82" w:rsidSect="00A733C3">
      <w:headerReference w:type="default" r:id="rId7"/>
      <w:footerReference w:type="default" r:id="rId8"/>
      <w:pgSz w:w="12240" w:h="15840"/>
      <w:pgMar w:top="1644" w:right="1247"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11DE" w14:textId="77777777" w:rsidR="00804714" w:rsidRDefault="00804714" w:rsidP="0090245B">
      <w:r>
        <w:separator/>
      </w:r>
    </w:p>
  </w:endnote>
  <w:endnote w:type="continuationSeparator" w:id="0">
    <w:p w14:paraId="34E1ACE0" w14:textId="77777777" w:rsidR="00804714" w:rsidRDefault="00804714"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F8FB" w14:textId="77777777" w:rsidR="0090245B" w:rsidRDefault="0090245B">
    <w:pPr>
      <w:pStyle w:val="Footer"/>
    </w:pPr>
    <w:r w:rsidRPr="0090245B">
      <w:rPr>
        <w:color w:val="808080" w:themeColor="background1" w:themeShade="80"/>
        <w:sz w:val="16"/>
      </w:rPr>
      <w:t>LDRS 301: Lifelong Learning in Leadership</w:t>
    </w:r>
  </w:p>
  <w:p w14:paraId="1E9B7FE4" w14:textId="77777777" w:rsidR="0090245B" w:rsidRDefault="0090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EA1F" w14:textId="77777777" w:rsidR="00804714" w:rsidRDefault="00804714" w:rsidP="0090245B">
      <w:r>
        <w:separator/>
      </w:r>
    </w:p>
  </w:footnote>
  <w:footnote w:type="continuationSeparator" w:id="0">
    <w:p w14:paraId="648DD240" w14:textId="77777777" w:rsidR="00804714" w:rsidRDefault="00804714" w:rsidP="009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1E4C" w14:textId="77777777" w:rsidR="0090245B" w:rsidRDefault="0090245B" w:rsidP="0090245B">
    <w:pPr>
      <w:pStyle w:val="Header"/>
      <w:jc w:val="right"/>
    </w:pPr>
    <w:r>
      <w:rPr>
        <w:noProof/>
      </w:rPr>
      <mc:AlternateContent>
        <mc:Choice Requires="wps">
          <w:drawing>
            <wp:anchor distT="45720" distB="45720" distL="114300" distR="114300" simplePos="0" relativeHeight="251659264" behindDoc="0" locked="0" layoutInCell="1" allowOverlap="1" wp14:anchorId="06AE6DC3" wp14:editId="6CB58C0F">
              <wp:simplePos x="0" y="0"/>
              <wp:positionH relativeFrom="column">
                <wp:posOffset>-394481</wp:posOffset>
              </wp:positionH>
              <wp:positionV relativeFrom="paragraph">
                <wp:posOffset>-211015</wp:posOffset>
              </wp:positionV>
              <wp:extent cx="15049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0BCAFA76" w14:textId="77777777" w:rsidR="0090245B" w:rsidRDefault="0090245B">
                          <w:r w:rsidRPr="0090245B">
                            <w:rPr>
                              <w:noProof/>
                            </w:rPr>
                            <w:drawing>
                              <wp:inline distT="0" distB="0" distL="0" distR="0" wp14:anchorId="2855740A" wp14:editId="71516292">
                                <wp:extent cx="1288966" cy="548640"/>
                                <wp:effectExtent l="0" t="0" r="6985" b="3810"/>
                                <wp:docPr id="1" name="Picture 1" descr="https://sharepoint.twu.ca/ucomm/Shared%20Documents/1.%20Brand%20Guidelines/TWU%20Logos/TWU_Primary%20Logo/CMYK/TWU_Primary%20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twu.ca/ucomm/Shared%20Documents/1.%20Brand%20Guidelines/TWU%20Logos/TWU_Primary%20Logo/CMYK/TWU_Primary%20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99" cy="60517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E6DC3" id="_x0000_t202" coordsize="21600,21600" o:spt="202" path="m,l,21600r21600,l21600,xe">
              <v:stroke joinstyle="miter"/>
              <v:path gradientshapeok="t" o:connecttype="rect"/>
            </v:shapetype>
            <v:shape id="Text Box 2" o:spid="_x0000_s1026" type="#_x0000_t202" style="position:absolute;left:0;text-align:left;margin-left:-31.05pt;margin-top:-16.6pt;width:11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1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" stroked="f">
              <v:textbox style="mso-fit-shape-to-text:t">
                <w:txbxContent>
                  <w:p w14:paraId="0BCAFA76" w14:textId="77777777" w:rsidR="0090245B" w:rsidRDefault="0090245B">
                    <w:r w:rsidRPr="0090245B">
                      <w:rPr>
                        <w:noProof/>
                      </w:rPr>
                      <w:drawing>
                        <wp:inline distT="0" distB="0" distL="0" distR="0" wp14:anchorId="2855740A" wp14:editId="71516292">
                          <wp:extent cx="1288966" cy="548640"/>
                          <wp:effectExtent l="0" t="0" r="6985" b="3810"/>
                          <wp:docPr id="1" name="Picture 1" descr="https://sharepoint.twu.ca/ucomm/Shared%20Documents/1.%20Brand%20Guidelines/TWU%20Logos/TWU_Primary%20Logo/CMYK/TWU_Primary%20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twu.ca/ucomm/Shared%20Documents/1.%20Brand%20Guidelines/TWU%20Logos/TWU_Primary%20Logo/CMYK/TWU_Primary%20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99" cy="605179"/>
                                  </a:xfrm>
                                  <a:prstGeom prst="rect">
                                    <a:avLst/>
                                  </a:prstGeom>
                                  <a:noFill/>
                                  <a:ln>
                                    <a:noFill/>
                                  </a:ln>
                                </pic:spPr>
                              </pic:pic>
                            </a:graphicData>
                          </a:graphic>
                        </wp:inline>
                      </w:drawing>
                    </w:r>
                  </w:p>
                </w:txbxContent>
              </v:textbox>
              <w10:wrap type="square"/>
            </v:shape>
          </w:pict>
        </mc:Fallback>
      </mc:AlternateContent>
    </w:r>
    <w:r>
      <w:t>LDRS 301</w:t>
    </w:r>
  </w:p>
  <w:p w14:paraId="1492040E" w14:textId="77777777" w:rsidR="0090245B" w:rsidRDefault="0090245B" w:rsidP="0090245B">
    <w:pPr>
      <w:pStyle w:val="Header"/>
      <w:jc w:val="right"/>
    </w:pPr>
    <w:r>
      <w:t>Unit 6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BD6A05"/>
    <w:multiLevelType w:val="hybridMultilevel"/>
    <w:tmpl w:val="32DC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5B"/>
    <w:rsid w:val="00734D85"/>
    <w:rsid w:val="00804714"/>
    <w:rsid w:val="00881D82"/>
    <w:rsid w:val="0090245B"/>
    <w:rsid w:val="00A733C3"/>
    <w:rsid w:val="00D74827"/>
    <w:rsid w:val="00F6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AE734"/>
  <w15:chartTrackingRefBased/>
  <w15:docId w15:val="{916A1238-2BDE-4821-9166-C2EA01A0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45B"/>
    <w:pPr>
      <w:tabs>
        <w:tab w:val="center" w:pos="4680"/>
        <w:tab w:val="right" w:pos="9360"/>
      </w:tabs>
    </w:pPr>
  </w:style>
  <w:style w:type="character" w:customStyle="1" w:styleId="HeaderChar">
    <w:name w:val="Header Char"/>
    <w:basedOn w:val="DefaultParagraphFont"/>
    <w:link w:val="Header"/>
    <w:uiPriority w:val="99"/>
    <w:rsid w:val="0090245B"/>
  </w:style>
  <w:style w:type="paragraph" w:styleId="Footer">
    <w:name w:val="footer"/>
    <w:basedOn w:val="Normal"/>
    <w:link w:val="FooterChar"/>
    <w:uiPriority w:val="99"/>
    <w:unhideWhenUsed/>
    <w:rsid w:val="0090245B"/>
    <w:pPr>
      <w:tabs>
        <w:tab w:val="center" w:pos="4680"/>
        <w:tab w:val="right" w:pos="9360"/>
      </w:tabs>
    </w:pPr>
  </w:style>
  <w:style w:type="character" w:customStyle="1" w:styleId="FooterChar">
    <w:name w:val="Footer Char"/>
    <w:basedOn w:val="DefaultParagraphFont"/>
    <w:link w:val="Footer"/>
    <w:uiPriority w:val="99"/>
    <w:rsid w:val="0090245B"/>
  </w:style>
  <w:style w:type="table" w:styleId="TableGrid">
    <w:name w:val="Table Grid"/>
    <w:basedOn w:val="TableNormal"/>
    <w:uiPriority w:val="39"/>
    <w:rsid w:val="0073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Adams</dc:creator>
  <cp:keywords/>
  <dc:description/>
  <cp:lastModifiedBy>Jess D.</cp:lastModifiedBy>
  <cp:revision>2</cp:revision>
  <dcterms:created xsi:type="dcterms:W3CDTF">2020-07-10T23:35:00Z</dcterms:created>
  <dcterms:modified xsi:type="dcterms:W3CDTF">2020-10-21T06:37:00Z</dcterms:modified>
</cp:coreProperties>
</file>